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56B3F">
        <w:rPr>
          <w:rFonts w:ascii="Times New Roman" w:hAnsi="Times New Roman" w:cs="Times New Roman"/>
          <w:b/>
          <w:bCs/>
          <w:sz w:val="24"/>
          <w:szCs w:val="24"/>
        </w:rPr>
        <w:t>Satzung</w:t>
      </w:r>
    </w:p>
    <w:bookmarkEnd w:id="0"/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der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Freunde einer deutsch-italienischen Schule in Frankfurt/Main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Name, Sitz und Geschäftsjahr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Der Verein führt den Namen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„Freunde einer deutsch-italienischen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Schule in Frankfurt/Main“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mit dem Zusatz „e.V.“ nach Eintragung in das Vereinsregister. Er hat seinen Sitz in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Frankfurt/Main.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Das Geschäftsjahr ist das Kalenderjahr. Das erste Geschäftsjahr ist ein Rumpfgeschäftsjahr.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Zweck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Zweck des Vereins ist die ideelle und materielle Unter</w:t>
      </w:r>
      <w:r w:rsidR="00356B3F">
        <w:rPr>
          <w:rFonts w:ascii="Times New Roman" w:hAnsi="Times New Roman" w:cs="Times New Roman"/>
          <w:sz w:val="24"/>
          <w:szCs w:val="24"/>
        </w:rPr>
        <w:t>-</w:t>
      </w:r>
      <w:r w:rsidRPr="00356B3F">
        <w:rPr>
          <w:rFonts w:ascii="Times New Roman" w:hAnsi="Times New Roman" w:cs="Times New Roman"/>
          <w:sz w:val="24"/>
          <w:szCs w:val="24"/>
        </w:rPr>
        <w:t>stützung und Förderung von staatlichen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Schulen in Frankfurt/Main bei der zweisprachigen, deutsch-italienischen Erziehung und</w:t>
      </w:r>
      <w:r w:rsid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Bildung.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Der Satzungszweck soll insbesondere verwirklicht werden durch: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Unterstützung von Grundschulen und weiterführenden Schulen beim Aufbau eines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oder mehrerer zweisprachiger, deutsch-italienischer Zweige.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Finanzielle Beihilfen zur Beschaffung oder Erstellung von zweisprachigem, deutschitalienischem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Lehr- und Lernmaterial.</w:t>
      </w:r>
    </w:p>
    <w:p w:rsidR="007C3D64" w:rsidRPr="00356B3F" w:rsidRDefault="00356B3F" w:rsidP="00602D51">
      <w:pPr>
        <w:autoSpaceDE w:val="0"/>
        <w:autoSpaceDN w:val="0"/>
        <w:adjustRightInd w:val="0"/>
        <w:spacing w:after="0" w:line="240" w:lineRule="auto"/>
        <w:ind w:left="284" w:right="-1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Die Vorbereitung und Durchführung von Sprachkursen in deutsch oder in italienisch,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um den Angehörigen der bilingualen Kinder die Möglichkeit zu eröffnen, die Kinder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lastRenderedPageBreak/>
        <w:t>sprachlich zu betreuen. An diesen Kursen können auch weitere im Erziehungswesen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tätige Personen teilnehmen, soweit diese Personen die bilinguale Erziehung fördern.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Die Betreuung und Unterhalten von Mensas in öffentlichen Schulen in Frankfurt für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bilinguale Kinder. Soweit die Schulleitung darauf besteht, können auch andere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Schüler dieser Schulen die Mensa nutzen.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Unterstützung bei der w</w:t>
      </w:r>
      <w:r w:rsidR="00602D51">
        <w:rPr>
          <w:rFonts w:ascii="Times New Roman" w:hAnsi="Times New Roman" w:cs="Times New Roman"/>
          <w:sz w:val="24"/>
          <w:szCs w:val="24"/>
        </w:rPr>
        <w:t>issenschaftlichen Betreuung der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z</w:t>
      </w:r>
      <w:r w:rsidR="007C3D64" w:rsidRPr="00356B3F">
        <w:rPr>
          <w:rFonts w:ascii="Times New Roman" w:hAnsi="Times New Roman" w:cs="Times New Roman"/>
          <w:sz w:val="24"/>
          <w:szCs w:val="24"/>
        </w:rPr>
        <w:t>weisprachigen, deutschitalienischen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Kindererziehung und Schulbildung zur Verbesserung der Lern- und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Lehr</w:t>
      </w:r>
      <w:r w:rsidR="00602D51">
        <w:rPr>
          <w:rFonts w:ascii="Times New Roman" w:hAnsi="Times New Roman" w:cs="Times New Roman"/>
          <w:sz w:val="24"/>
          <w:szCs w:val="24"/>
        </w:rPr>
        <w:t>-</w:t>
      </w:r>
      <w:r w:rsidR="007C3D64" w:rsidRPr="00356B3F">
        <w:rPr>
          <w:rFonts w:ascii="Times New Roman" w:hAnsi="Times New Roman" w:cs="Times New Roman"/>
          <w:sz w:val="24"/>
          <w:szCs w:val="24"/>
        </w:rPr>
        <w:t>methoden.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Unterstützung bei schulaufbaubegleitenden Sprachkursen in deutsch oder in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italienisch für Lehrer, die an einer zwei</w:t>
      </w:r>
      <w:r w:rsidR="00602D51">
        <w:rPr>
          <w:rFonts w:ascii="Times New Roman" w:hAnsi="Times New Roman" w:cs="Times New Roman"/>
          <w:sz w:val="24"/>
          <w:szCs w:val="24"/>
        </w:rPr>
        <w:t>-</w:t>
      </w:r>
      <w:r w:rsidR="007C3D64" w:rsidRPr="00356B3F">
        <w:rPr>
          <w:rFonts w:ascii="Times New Roman" w:hAnsi="Times New Roman" w:cs="Times New Roman"/>
          <w:sz w:val="24"/>
          <w:szCs w:val="24"/>
        </w:rPr>
        <w:t>sprachigen, deutsch-italienischen Schule in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Frankfurt unterrichten.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Förderung von Schulpartnerschaften und des Schüleraus</w:t>
      </w:r>
      <w:r w:rsidR="00602D51">
        <w:rPr>
          <w:rFonts w:ascii="Times New Roman" w:hAnsi="Times New Roman" w:cs="Times New Roman"/>
          <w:sz w:val="24"/>
          <w:szCs w:val="24"/>
        </w:rPr>
        <w:t>-</w:t>
      </w:r>
      <w:r w:rsidR="007C3D64" w:rsidRPr="00356B3F">
        <w:rPr>
          <w:rFonts w:ascii="Times New Roman" w:hAnsi="Times New Roman" w:cs="Times New Roman"/>
          <w:sz w:val="24"/>
          <w:szCs w:val="24"/>
        </w:rPr>
        <w:t>tauschs mit italienischen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Schulen.</w:t>
      </w:r>
    </w:p>
    <w:p w:rsidR="00B463D5" w:rsidRPr="00356B3F" w:rsidRDefault="007C3D64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Der Verein ist parteipolitisch neutral.</w:t>
      </w:r>
    </w:p>
    <w:p w:rsidR="00B463D5" w:rsidRPr="00356B3F" w:rsidRDefault="00B463D5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D5" w:rsidRPr="00356B3F" w:rsidRDefault="007C3D64" w:rsidP="00B4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C3D64" w:rsidRPr="00356B3F" w:rsidRDefault="007C3D64" w:rsidP="00B4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Gemeinnützigkeit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 xml:space="preserve">Der Verein ist selbstlos tätig. </w:t>
      </w:r>
      <w:r w:rsidR="003E4E5A" w:rsidRPr="00356B3F">
        <w:rPr>
          <w:rFonts w:ascii="Times New Roman" w:hAnsi="Times New Roman" w:cs="Times New Roman"/>
          <w:sz w:val="24"/>
          <w:szCs w:val="24"/>
        </w:rPr>
        <w:t>Er verfolgt nicht eigen</w:t>
      </w:r>
      <w:r w:rsidR="00602D51">
        <w:rPr>
          <w:rFonts w:ascii="Times New Roman" w:hAnsi="Times New Roman" w:cs="Times New Roman"/>
          <w:sz w:val="24"/>
          <w:szCs w:val="24"/>
        </w:rPr>
        <w:t>-</w:t>
      </w:r>
      <w:r w:rsidR="003E4E5A" w:rsidRPr="00356B3F">
        <w:rPr>
          <w:rFonts w:ascii="Times New Roman" w:hAnsi="Times New Roman" w:cs="Times New Roman"/>
          <w:sz w:val="24"/>
          <w:szCs w:val="24"/>
        </w:rPr>
        <w:t xml:space="preserve">wirtschaftliche Zwecke, sondern ausschließlich und unmittelbar gemeinnützige Zwecke im Sinne des Abschnitts „Steuerbegünstigte Zwecke“ der Abgabenordnung. </w:t>
      </w:r>
      <w:r w:rsidRPr="00356B3F">
        <w:rPr>
          <w:rFonts w:ascii="Times New Roman" w:hAnsi="Times New Roman" w:cs="Times New Roman"/>
          <w:sz w:val="24"/>
          <w:szCs w:val="24"/>
        </w:rPr>
        <w:t>Mittel des Vereins dürfen nur für die satzungsmäßigen Zwecke verwendet werden. Die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Mitglieder erhalten keine Zuwendungen aus Mitteln des Vereins. Keine Person darf durch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Ausgaben, die dem Zweck des Vereins fremd sind, oder durch unverhältnismäßig hohe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 xml:space="preserve">Vergütungen begünstigt werden. Der </w:t>
      </w:r>
      <w:r w:rsidRPr="00356B3F">
        <w:rPr>
          <w:rFonts w:ascii="Times New Roman" w:hAnsi="Times New Roman" w:cs="Times New Roman"/>
          <w:sz w:val="24"/>
          <w:szCs w:val="24"/>
        </w:rPr>
        <w:lastRenderedPageBreak/>
        <w:t>Vorstand und andere Funktionsträger des Vereins sind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ehrenamtlich tätig.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Mitgliedschaft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 xml:space="preserve">Mitglied des Vereins können natürliche und juristische Personen sein. </w:t>
      </w:r>
      <w:r w:rsidR="00267743" w:rsidRPr="00356B3F">
        <w:rPr>
          <w:rFonts w:ascii="Times New Roman" w:hAnsi="Times New Roman" w:cs="Times New Roman"/>
          <w:sz w:val="24"/>
          <w:szCs w:val="24"/>
        </w:rPr>
        <w:t>Die Aufnahme erfolgt durch den Vorstand nach schriftlicher Anmeldung oder nach Anmeldung über eine dafür geschaltete Online-Plattform im Internet.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Die Mitgliedschaft endet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durch Tod des Mitglieds; bei juristischen Personen durch Verlust der Rechtsfähigkeit.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durch schriftliche Erklärung des Austritts gegenüber dem Vorstand mit Wirkung zum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Ende des Geschäftsjahres.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durch Ausschlu</w:t>
      </w:r>
      <w:r w:rsidR="00D47C0B">
        <w:rPr>
          <w:rFonts w:ascii="Times New Roman" w:hAnsi="Times New Roman" w:cs="Times New Roman"/>
          <w:sz w:val="24"/>
          <w:szCs w:val="24"/>
        </w:rPr>
        <w:t>ss</w:t>
      </w:r>
      <w:r w:rsidR="007C3D64" w:rsidRPr="00356B3F">
        <w:rPr>
          <w:rFonts w:ascii="Times New Roman" w:hAnsi="Times New Roman" w:cs="Times New Roman"/>
          <w:sz w:val="24"/>
          <w:szCs w:val="24"/>
        </w:rPr>
        <w:t xml:space="preserve"> aus wichtigem Grund mit Zugang des schriftlich übermittelten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Ausschließungsbeschlusses durch den Vorstand. Ein wichtiger Grund ist auch gegeben,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wenn ein Mitglied mit zwei Jahresbeiträgen trotz Mahnung im Rückstand ist.</w:t>
      </w:r>
    </w:p>
    <w:p w:rsidR="007C3D64" w:rsidRDefault="00D47C0B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Gegen den Ausschluss </w:t>
      </w:r>
      <w:r w:rsidR="007C3D64" w:rsidRPr="00356B3F">
        <w:rPr>
          <w:rFonts w:ascii="Times New Roman" w:hAnsi="Times New Roman" w:cs="Times New Roman"/>
          <w:sz w:val="24"/>
          <w:szCs w:val="24"/>
        </w:rPr>
        <w:t>oder die Nichtaufnahme kann vom Betroffenen Berufung eingelegt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werden, über die die nächste Mitgliederversammlung entscheidet.</w:t>
      </w:r>
    </w:p>
    <w:p w:rsidR="00356B3F" w:rsidRPr="00356B3F" w:rsidRDefault="00356B3F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Beiträge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Es wird von jedem Mitglied ein Beitrag erhoben. Die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Mitgliederversammlung beschließt eine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Beitragsordnung.</w:t>
      </w:r>
    </w:p>
    <w:p w:rsidR="00593F54" w:rsidRPr="00356B3F" w:rsidRDefault="007C3D64" w:rsidP="00593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Ermäßigungen sind möglich; über sie entscheidet der Vorstand auf begründeten Antrag.</w:t>
      </w:r>
    </w:p>
    <w:p w:rsidR="00356B3F" w:rsidRDefault="00356B3F" w:rsidP="00593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Organe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Organe des Vereins sind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Vorstand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Mitgliederversammlung.</w:t>
      </w:r>
    </w:p>
    <w:p w:rsidR="007C3D64" w:rsidRPr="00356B3F" w:rsidRDefault="00D47C0B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Beschluss</w:t>
      </w:r>
      <w:r w:rsidR="007C3D64" w:rsidRPr="00356B3F">
        <w:rPr>
          <w:rFonts w:ascii="Times New Roman" w:hAnsi="Times New Roman" w:cs="Times New Roman"/>
          <w:sz w:val="24"/>
          <w:szCs w:val="24"/>
        </w:rPr>
        <w:t xml:space="preserve"> der Mitgliederversammlung kann ein wissenschaftlicher oder pädagogischer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Beirat geschaffen werden.</w:t>
      </w:r>
    </w:p>
    <w:p w:rsidR="00260238" w:rsidRPr="00356B3F" w:rsidRDefault="00260238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Vorstand</w:t>
      </w:r>
    </w:p>
    <w:p w:rsidR="00B76595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Der Vorstand im Sinne des § 26 BGB besteht aus dem 1. und 2. Vorsitzenden, bis zu vier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Stellvertretern, dem Schriftführer und dem Kassenwart.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Der Vorstand vertritt den Verein gerichtlich und außergerichtlich. Jeweils zwei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Vorstandsmitglieder vertreten den Verein gemeinsam.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Der Vorstand sorgt für die Erfüllung des Vereinszwecks und entscheidet über die laufenden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D47C0B">
        <w:rPr>
          <w:rFonts w:ascii="Times New Roman" w:hAnsi="Times New Roman" w:cs="Times New Roman"/>
          <w:sz w:val="24"/>
          <w:szCs w:val="24"/>
        </w:rPr>
        <w:t>Ausgaben. Zum Abschluss</w:t>
      </w:r>
      <w:r w:rsidRPr="00356B3F">
        <w:rPr>
          <w:rFonts w:ascii="Times New Roman" w:hAnsi="Times New Roman" w:cs="Times New Roman"/>
          <w:sz w:val="24"/>
          <w:szCs w:val="24"/>
        </w:rPr>
        <w:t xml:space="preserve"> von Verträgen, die Dauerverpflichtungen begründen, wie zum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Beispiel Mietverträge oder Anstellungsverträge, bedarf es eines einstimmigen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Vorstandsbeschlusses.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Der Vorstand wird jeweils auf zwei Jahre gewählt. Er bleibt bis zur Wahl des neuen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Vorstandes im Amt. Eine Wiederwahl ist zulässig.</w:t>
      </w:r>
    </w:p>
    <w:p w:rsidR="007C3D64" w:rsidRPr="00356B3F" w:rsidRDefault="005100B2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Auf Vorschlag des Vorstands oder von mindestens drei Mitgliedern kann die Mitgliederversammlung Ehren</w:t>
      </w:r>
      <w:r w:rsidR="00356B3F">
        <w:rPr>
          <w:rFonts w:ascii="Times New Roman" w:hAnsi="Times New Roman" w:cs="Times New Roman"/>
          <w:sz w:val="24"/>
          <w:szCs w:val="24"/>
        </w:rPr>
        <w:t>-</w:t>
      </w:r>
      <w:r w:rsidRPr="00356B3F">
        <w:rPr>
          <w:rFonts w:ascii="Times New Roman" w:hAnsi="Times New Roman" w:cs="Times New Roman"/>
          <w:sz w:val="24"/>
          <w:szCs w:val="24"/>
        </w:rPr>
        <w:t>vorsitzende und Ehrenmitglieder wählen. Ehrenvorsitzende sollen sich durch langjähriges mitwirken im Verein in besonderer Weise verdient gemacht haben. Ehrenmitglieder sollen sich durch besonderes Engagement für den Vereins</w:t>
      </w:r>
      <w:r w:rsidR="00602D51">
        <w:rPr>
          <w:rFonts w:ascii="Times New Roman" w:hAnsi="Times New Roman" w:cs="Times New Roman"/>
          <w:sz w:val="24"/>
          <w:szCs w:val="24"/>
        </w:rPr>
        <w:t>-</w:t>
      </w:r>
      <w:r w:rsidRPr="00356B3F">
        <w:rPr>
          <w:rFonts w:ascii="Times New Roman" w:hAnsi="Times New Roman" w:cs="Times New Roman"/>
          <w:sz w:val="24"/>
          <w:szCs w:val="24"/>
        </w:rPr>
        <w:t>zweck hervorgetan haben. Die Wahl ist in der Einladung zur Mitgliederversammlung anzukündigen. Ehrenvorsitzende und Ehrenmitglieder sind von Mitgliedsbeiträgen befreit.</w:t>
      </w: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B8" w:rsidRDefault="001D22B8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826" w:rsidRDefault="00382826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826" w:rsidSect="002D74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18" w:right="1812" w:bottom="1134" w:left="2268" w:header="709" w:footer="709" w:gutter="0"/>
          <w:cols w:num="2" w:space="394"/>
          <w:titlePg/>
          <w:docGrid w:linePitch="360"/>
        </w:sectPr>
      </w:pP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Mitgliederversammlung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Die Mitgliederversammlung ist insbesondere zuständig für: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Entgegennahme des Jahresberichts des Vorstandes, des Kassenberichts und des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Berichts der/des Rechnungsprüfers;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Entlastung des Vorstandes;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Wahl der Mitglieder des Vorstandes;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Wahl der Mitglieder eines wissenschaftlichen oder pädagogischen Beirats;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Wahl eines oder mehrerer Rechnungsprüfer, der/die weder dem Vorstand noch dem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356B3F">
        <w:rPr>
          <w:rFonts w:ascii="Times New Roman" w:hAnsi="Times New Roman" w:cs="Times New Roman"/>
          <w:sz w:val="24"/>
          <w:szCs w:val="24"/>
        </w:rPr>
        <w:t>Beirat angehört, für jeweils zwei Geschäftsjahre.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Festsetzung der Mitgliederbeiträge;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C3D64" w:rsidRPr="00356B3F">
        <w:rPr>
          <w:rFonts w:ascii="Times New Roman" w:hAnsi="Times New Roman" w:cs="Times New Roman"/>
          <w:sz w:val="24"/>
          <w:szCs w:val="24"/>
        </w:rPr>
        <w:t>Satzungsänderungen;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47C0B">
        <w:rPr>
          <w:rFonts w:ascii="Times New Roman" w:hAnsi="Times New Roman" w:cs="Times New Roman"/>
          <w:sz w:val="24"/>
          <w:szCs w:val="24"/>
        </w:rPr>
        <w:t>Beschluss</w:t>
      </w:r>
      <w:r w:rsidR="007C3D64" w:rsidRPr="00356B3F">
        <w:rPr>
          <w:rFonts w:ascii="Times New Roman" w:hAnsi="Times New Roman" w:cs="Times New Roman"/>
          <w:sz w:val="24"/>
          <w:szCs w:val="24"/>
        </w:rPr>
        <w:t>fassung über ein vom Vorstand vorzulegendes Budget.</w:t>
      </w:r>
    </w:p>
    <w:p w:rsidR="007C3D64" w:rsidRPr="00356B3F" w:rsidRDefault="00356B3F" w:rsidP="00356B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47C0B">
        <w:rPr>
          <w:rFonts w:ascii="Times New Roman" w:hAnsi="Times New Roman" w:cs="Times New Roman"/>
          <w:sz w:val="24"/>
          <w:szCs w:val="24"/>
        </w:rPr>
        <w:t>Beschluss</w:t>
      </w:r>
      <w:r w:rsidR="007C3D64" w:rsidRPr="00356B3F">
        <w:rPr>
          <w:rFonts w:ascii="Times New Roman" w:hAnsi="Times New Roman" w:cs="Times New Roman"/>
          <w:sz w:val="24"/>
          <w:szCs w:val="24"/>
        </w:rPr>
        <w:t>fassung über etwaige Anträge.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Die ordentliche Mitgliederversammlung findet in der ersten Hälfte jedes Jahres statt.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Außerordentliche Mitgliederversammlungen sind durch den Vorstand einzuberufen, wenn es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das Interesse des Vereins erfordert oder wenn es mindestens 10% der Mitglieder schriftlich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unter Angabe des Zweckes und der Gründe verlangen.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Die Einladung zur Mitgliederversammlung obliegt dem Vorstand. Sie erfolgt durch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 xml:space="preserve">rechtzeitige schriftliche Einladung der Mitglieder. Zwischen Einladung und Sitzung </w:t>
      </w:r>
      <w:proofErr w:type="spellStart"/>
      <w:r w:rsidRPr="00356B3F">
        <w:rPr>
          <w:rFonts w:ascii="Times New Roman" w:hAnsi="Times New Roman" w:cs="Times New Roman"/>
          <w:sz w:val="24"/>
          <w:szCs w:val="24"/>
        </w:rPr>
        <w:t>muß</w:t>
      </w:r>
      <w:proofErr w:type="spellEnd"/>
      <w:r w:rsidRPr="00356B3F">
        <w:rPr>
          <w:rFonts w:ascii="Times New Roman" w:hAnsi="Times New Roman" w:cs="Times New Roman"/>
          <w:sz w:val="24"/>
          <w:szCs w:val="24"/>
        </w:rPr>
        <w:t xml:space="preserve"> eine</w:t>
      </w:r>
      <w:r w:rsidR="00B463D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Frist von mindestens 14 Tagen liegen.</w:t>
      </w:r>
    </w:p>
    <w:p w:rsidR="005100B2" w:rsidRDefault="005100B2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Die Einladung zur Mitgliederversammlung kann per elektronischer Mail erfolgen. Die Mitglieder hinterlegen dafür beim Vorstand eine Mailadresse.</w:t>
      </w:r>
    </w:p>
    <w:p w:rsidR="001D22B8" w:rsidRDefault="001D22B8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B8" w:rsidRPr="00356B3F" w:rsidRDefault="001D22B8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Beschlüsse der Mitgliederversammlung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Die Mi</w:t>
      </w:r>
      <w:r w:rsidR="00D47C0B">
        <w:rPr>
          <w:rFonts w:ascii="Times New Roman" w:hAnsi="Times New Roman" w:cs="Times New Roman"/>
          <w:sz w:val="24"/>
          <w:szCs w:val="24"/>
        </w:rPr>
        <w:t>tgliederversammlung ist beschluss</w:t>
      </w:r>
      <w:r w:rsidRPr="00356B3F">
        <w:rPr>
          <w:rFonts w:ascii="Times New Roman" w:hAnsi="Times New Roman" w:cs="Times New Roman"/>
          <w:sz w:val="24"/>
          <w:szCs w:val="24"/>
        </w:rPr>
        <w:t>fähig, wenn mindestens 9 Mitglieder anwesend sind.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Bei geringerer Teilnehmerzahl ist eine neue Mitgliederversammlung einzuberufen, die in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="00D47C0B">
        <w:rPr>
          <w:rFonts w:ascii="Times New Roman" w:hAnsi="Times New Roman" w:cs="Times New Roman"/>
          <w:sz w:val="24"/>
          <w:szCs w:val="24"/>
        </w:rPr>
        <w:t>jedem Fall beschluss</w:t>
      </w:r>
      <w:r w:rsidRPr="00356B3F">
        <w:rPr>
          <w:rFonts w:ascii="Times New Roman" w:hAnsi="Times New Roman" w:cs="Times New Roman"/>
          <w:sz w:val="24"/>
          <w:szCs w:val="24"/>
        </w:rPr>
        <w:t>fähig ist.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Für Beschlüsse genügt einfache Mehrheit der anwesenden Mitglieder. Satzungsänderungen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oder die Auflösung des Vereins bedürfen der Mehrheit von ¾ der anwesenden Mitglieder.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Die Beschlüsse sind schriftlich festzuhalten. Das Protokoll von der Mitgliederversammlung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ist vom Schriftführer und dem Versammlungsleiter zu unterzeichnen.</w:t>
      </w:r>
    </w:p>
    <w:p w:rsidR="005100B2" w:rsidRPr="00356B3F" w:rsidRDefault="005100B2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Die Wahlen zu den in §8 genannten Organen oder Gremien können „en bloc“ erfolgen, wenn es seitens der Teilnehmer der Mitgliederversammlung keine Einsprüche dagegen gibt.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F">
        <w:rPr>
          <w:rFonts w:ascii="Times New Roman" w:hAnsi="Times New Roman" w:cs="Times New Roman"/>
          <w:b/>
          <w:bCs/>
          <w:sz w:val="24"/>
          <w:szCs w:val="24"/>
        </w:rPr>
        <w:t>Auflösung und Wegfall des Vereinszwecks</w:t>
      </w:r>
    </w:p>
    <w:p w:rsidR="007C3D64" w:rsidRPr="00356B3F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Die Auflösung des Vereins kann nur in einer besonderen, zu diesem Zweck mit einer Frist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 xml:space="preserve">von einem Monat </w:t>
      </w:r>
      <w:proofErr w:type="spellStart"/>
      <w:r w:rsidRPr="00356B3F">
        <w:rPr>
          <w:rFonts w:ascii="Times New Roman" w:hAnsi="Times New Roman" w:cs="Times New Roman"/>
          <w:sz w:val="24"/>
          <w:szCs w:val="24"/>
        </w:rPr>
        <w:t>einzu</w:t>
      </w:r>
      <w:proofErr w:type="spellEnd"/>
      <w:r w:rsidR="00356B3F">
        <w:rPr>
          <w:rFonts w:ascii="Times New Roman" w:hAnsi="Times New Roman" w:cs="Times New Roman"/>
          <w:sz w:val="24"/>
          <w:szCs w:val="24"/>
        </w:rPr>
        <w:t>-</w:t>
      </w:r>
      <w:r w:rsidRPr="00356B3F">
        <w:rPr>
          <w:rFonts w:ascii="Times New Roman" w:hAnsi="Times New Roman" w:cs="Times New Roman"/>
          <w:sz w:val="24"/>
          <w:szCs w:val="24"/>
        </w:rPr>
        <w:t>berufenden,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außerordentlichen Mitgliederversammlung beschlossen</w:t>
      </w:r>
      <w:r w:rsidR="00B76595" w:rsidRPr="00356B3F">
        <w:rPr>
          <w:rFonts w:ascii="Times New Roman" w:hAnsi="Times New Roman" w:cs="Times New Roman"/>
          <w:sz w:val="24"/>
          <w:szCs w:val="24"/>
        </w:rPr>
        <w:t xml:space="preserve"> </w:t>
      </w:r>
      <w:r w:rsidRPr="00356B3F">
        <w:rPr>
          <w:rFonts w:ascii="Times New Roman" w:hAnsi="Times New Roman" w:cs="Times New Roman"/>
          <w:sz w:val="24"/>
          <w:szCs w:val="24"/>
        </w:rPr>
        <w:t>werden.</w:t>
      </w:r>
    </w:p>
    <w:p w:rsidR="007C3D64" w:rsidRPr="00356B3F" w:rsidRDefault="006E74C1" w:rsidP="00B765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56B3F">
        <w:rPr>
          <w:rFonts w:ascii="Times New Roman" w:hAnsi="Times New Roman" w:cs="Times New Roman"/>
          <w:sz w:val="24"/>
          <w:szCs w:val="24"/>
        </w:rPr>
        <w:t>Bei Auflösung des Vereins oder Wegfall des Vereins</w:t>
      </w:r>
      <w:r w:rsidR="00356B3F">
        <w:rPr>
          <w:rFonts w:ascii="Times New Roman" w:hAnsi="Times New Roman" w:cs="Times New Roman"/>
          <w:sz w:val="24"/>
          <w:szCs w:val="24"/>
        </w:rPr>
        <w:t>-</w:t>
      </w:r>
      <w:r w:rsidRPr="00356B3F">
        <w:rPr>
          <w:rFonts w:ascii="Times New Roman" w:hAnsi="Times New Roman" w:cs="Times New Roman"/>
          <w:sz w:val="24"/>
          <w:szCs w:val="24"/>
        </w:rPr>
        <w:t>zwecks fällt das Vermögen des Vereins an die Stadt Frankfurt/Main (Schulamt) mit der Auflage, es ausschließlich und unmittelbar für gemeinnützige Zwecke zugunsten einer deutsch-italienischen Kinder- oder Jugendeinrichtung zu verwenden.</w:t>
      </w:r>
    </w:p>
    <w:sectPr w:rsidR="007C3D64" w:rsidRPr="00356B3F" w:rsidSect="00382826">
      <w:footerReference w:type="first" r:id="rId13"/>
      <w:type w:val="continuous"/>
      <w:pgSz w:w="16838" w:h="11906" w:orient="landscape" w:code="9"/>
      <w:pgMar w:top="1418" w:right="1812" w:bottom="1134" w:left="2268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B0" w:rsidRDefault="00E729B0" w:rsidP="007C3D64">
      <w:pPr>
        <w:spacing w:after="0" w:line="240" w:lineRule="auto"/>
      </w:pPr>
      <w:r>
        <w:separator/>
      </w:r>
    </w:p>
  </w:endnote>
  <w:endnote w:type="continuationSeparator" w:id="0">
    <w:p w:rsidR="00E729B0" w:rsidRDefault="00E729B0" w:rsidP="007C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26" w:rsidRDefault="003828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64" w:rsidRDefault="00382826" w:rsidP="00B76595">
    <w:pPr>
      <w:autoSpaceDE w:val="0"/>
      <w:autoSpaceDN w:val="0"/>
      <w:adjustRightInd w:val="0"/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14"/>
        <w:szCs w:val="14"/>
      </w:rPr>
      <w:t>Seite 3</w:t>
    </w:r>
    <w:r w:rsidR="00B76595">
      <w:rPr>
        <w:rFonts w:ascii="Times New Roman" w:hAnsi="Times New Roman" w:cs="Times New Roman"/>
        <w:b/>
        <w:bCs/>
        <w:i/>
        <w:iCs/>
        <w:sz w:val="14"/>
        <w:szCs w:val="14"/>
      </w:rPr>
      <w:t xml:space="preserve"> </w:t>
    </w:r>
    <w:r w:rsidR="00602D51">
      <w:rPr>
        <w:rFonts w:ascii="Times New Roman" w:hAnsi="Times New Roman" w:cs="Times New Roman"/>
        <w:i/>
        <w:iCs/>
        <w:sz w:val="14"/>
        <w:szCs w:val="14"/>
      </w:rPr>
      <w:t>von 6</w:t>
    </w:r>
    <w:r w:rsidR="007C3D64">
      <w:rPr>
        <w:rFonts w:ascii="Times New Roman" w:hAnsi="Times New Roman" w:cs="Times New Roman"/>
        <w:i/>
        <w:iCs/>
        <w:sz w:val="14"/>
        <w:szCs w:val="14"/>
      </w:rPr>
      <w:t xml:space="preserve"> der Satzung des Vereins Freunde einer deutsch-italienischen Schule in Frankfurt/Main</w:t>
    </w:r>
    <w:r w:rsidR="00B76595">
      <w:rPr>
        <w:rFonts w:ascii="Times New Roman" w:hAnsi="Times New Roman" w:cs="Times New Roman"/>
        <w:i/>
        <w:iCs/>
        <w:sz w:val="14"/>
        <w:szCs w:val="14"/>
      </w:rPr>
      <w:tab/>
    </w:r>
    <w:r w:rsidR="00B76595">
      <w:rPr>
        <w:rFonts w:ascii="Times New Roman" w:hAnsi="Times New Roman" w:cs="Times New Roman"/>
        <w:b/>
        <w:bCs/>
        <w:i/>
        <w:iCs/>
        <w:sz w:val="14"/>
        <w:szCs w:val="14"/>
      </w:rPr>
      <w:tab/>
    </w:r>
    <w:r w:rsidR="0086177A">
      <w:rPr>
        <w:rFonts w:ascii="Times New Roman" w:hAnsi="Times New Roman" w:cs="Times New Roman"/>
        <w:b/>
        <w:bCs/>
        <w:i/>
        <w:iCs/>
        <w:sz w:val="14"/>
        <w:szCs w:val="14"/>
      </w:rPr>
      <w:t xml:space="preserve">  </w:t>
    </w:r>
    <w:r w:rsidR="00B76595">
      <w:rPr>
        <w:rFonts w:ascii="Times New Roman" w:hAnsi="Times New Roman" w:cs="Times New Roman"/>
        <w:b/>
        <w:bCs/>
        <w:i/>
        <w:iCs/>
        <w:sz w:val="14"/>
        <w:szCs w:val="14"/>
      </w:rPr>
      <w:t xml:space="preserve">  </w:t>
    </w:r>
    <w:r w:rsidR="00233D67">
      <w:rPr>
        <w:rFonts w:ascii="Times New Roman" w:hAnsi="Times New Roman" w:cs="Times New Roman"/>
        <w:b/>
        <w:bCs/>
        <w:i/>
        <w:iCs/>
        <w:sz w:val="14"/>
        <w:szCs w:val="14"/>
      </w:rPr>
      <w:t xml:space="preserve">  </w:t>
    </w:r>
    <w:r w:rsidR="00B76595">
      <w:rPr>
        <w:rFonts w:ascii="Times New Roman" w:hAnsi="Times New Roman" w:cs="Times New Roman"/>
        <w:b/>
        <w:bCs/>
        <w:i/>
        <w:iCs/>
        <w:sz w:val="14"/>
        <w:szCs w:val="14"/>
      </w:rPr>
      <w:t xml:space="preserve">Seite </w:t>
    </w:r>
    <w:r w:rsidR="00440989">
      <w:rPr>
        <w:rFonts w:ascii="Times New Roman" w:hAnsi="Times New Roman" w:cs="Times New Roman"/>
        <w:b/>
        <w:bCs/>
        <w:i/>
        <w:iCs/>
        <w:sz w:val="14"/>
        <w:szCs w:val="14"/>
      </w:rPr>
      <w:t>4</w:t>
    </w:r>
    <w:r w:rsidR="00B76595">
      <w:rPr>
        <w:rFonts w:ascii="Times New Roman" w:hAnsi="Times New Roman" w:cs="Times New Roman"/>
        <w:b/>
        <w:bCs/>
        <w:i/>
        <w:iCs/>
        <w:sz w:val="14"/>
        <w:szCs w:val="14"/>
      </w:rPr>
      <w:t xml:space="preserve"> </w:t>
    </w:r>
    <w:r w:rsidR="00B76595">
      <w:rPr>
        <w:rFonts w:ascii="Times New Roman" w:hAnsi="Times New Roman" w:cs="Times New Roman"/>
        <w:i/>
        <w:iCs/>
        <w:sz w:val="14"/>
        <w:szCs w:val="14"/>
      </w:rPr>
      <w:t xml:space="preserve">von </w:t>
    </w:r>
    <w:r w:rsidR="00602D51">
      <w:rPr>
        <w:rFonts w:ascii="Times New Roman" w:hAnsi="Times New Roman" w:cs="Times New Roman"/>
        <w:i/>
        <w:iCs/>
        <w:sz w:val="14"/>
        <w:szCs w:val="14"/>
      </w:rPr>
      <w:t>6</w:t>
    </w:r>
    <w:r w:rsidR="00B76595">
      <w:rPr>
        <w:rFonts w:ascii="Times New Roman" w:hAnsi="Times New Roman" w:cs="Times New Roman"/>
        <w:i/>
        <w:iCs/>
        <w:sz w:val="14"/>
        <w:szCs w:val="14"/>
      </w:rPr>
      <w:t xml:space="preserve"> der Satzung des Vereins Freunde einer deutsch-italienischen Schule in Frankfurt/Main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95" w:rsidRDefault="00B76595" w:rsidP="00B76595">
    <w:pPr>
      <w:autoSpaceDE w:val="0"/>
      <w:autoSpaceDN w:val="0"/>
      <w:adjustRightInd w:val="0"/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14"/>
        <w:szCs w:val="14"/>
      </w:rPr>
      <w:t xml:space="preserve">Seite 1 </w:t>
    </w:r>
    <w:r>
      <w:rPr>
        <w:rFonts w:ascii="Times New Roman" w:hAnsi="Times New Roman" w:cs="Times New Roman"/>
        <w:i/>
        <w:iCs/>
        <w:sz w:val="14"/>
        <w:szCs w:val="14"/>
      </w:rPr>
      <w:t xml:space="preserve">von </w:t>
    </w:r>
    <w:r w:rsidR="00602D51">
      <w:rPr>
        <w:rFonts w:ascii="Times New Roman" w:hAnsi="Times New Roman" w:cs="Times New Roman"/>
        <w:i/>
        <w:iCs/>
        <w:sz w:val="14"/>
        <w:szCs w:val="14"/>
      </w:rPr>
      <w:t>6</w:t>
    </w:r>
    <w:r>
      <w:rPr>
        <w:rFonts w:ascii="Times New Roman" w:hAnsi="Times New Roman" w:cs="Times New Roman"/>
        <w:i/>
        <w:iCs/>
        <w:sz w:val="14"/>
        <w:szCs w:val="14"/>
      </w:rPr>
      <w:t xml:space="preserve"> der Satzung des Vereins Freunde einer deutsch-italienischen Schule in Frankfurt/Main</w:t>
    </w:r>
    <w:r>
      <w:rPr>
        <w:rFonts w:ascii="Times New Roman" w:hAnsi="Times New Roman" w:cs="Times New Roman"/>
        <w:i/>
        <w:iCs/>
        <w:sz w:val="14"/>
        <w:szCs w:val="14"/>
      </w:rPr>
      <w:tab/>
    </w:r>
    <w:r>
      <w:rPr>
        <w:rFonts w:ascii="Times New Roman" w:hAnsi="Times New Roman" w:cs="Times New Roman"/>
        <w:b/>
        <w:bCs/>
        <w:i/>
        <w:iCs/>
        <w:sz w:val="14"/>
        <w:szCs w:val="14"/>
      </w:rPr>
      <w:tab/>
      <w:t xml:space="preserve">  </w:t>
    </w:r>
    <w:r w:rsidR="00233D67">
      <w:rPr>
        <w:rFonts w:ascii="Times New Roman" w:hAnsi="Times New Roman" w:cs="Times New Roman"/>
        <w:b/>
        <w:bCs/>
        <w:i/>
        <w:iCs/>
        <w:sz w:val="14"/>
        <w:szCs w:val="14"/>
      </w:rPr>
      <w:t xml:space="preserve">    </w:t>
    </w:r>
    <w:r>
      <w:rPr>
        <w:rFonts w:ascii="Times New Roman" w:hAnsi="Times New Roman" w:cs="Times New Roman"/>
        <w:b/>
        <w:bCs/>
        <w:i/>
        <w:iCs/>
        <w:sz w:val="14"/>
        <w:szCs w:val="14"/>
      </w:rPr>
      <w:t xml:space="preserve">Seite </w:t>
    </w:r>
    <w:r w:rsidR="00602D51">
      <w:rPr>
        <w:rFonts w:ascii="Times New Roman" w:hAnsi="Times New Roman" w:cs="Times New Roman"/>
        <w:b/>
        <w:bCs/>
        <w:i/>
        <w:iCs/>
        <w:sz w:val="14"/>
        <w:szCs w:val="14"/>
      </w:rPr>
      <w:t>2</w:t>
    </w:r>
    <w:r>
      <w:rPr>
        <w:rFonts w:ascii="Times New Roman" w:hAnsi="Times New Roman" w:cs="Times New Roman"/>
        <w:b/>
        <w:bCs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 xml:space="preserve">von </w:t>
    </w:r>
    <w:r w:rsidR="00602D51">
      <w:rPr>
        <w:rFonts w:ascii="Times New Roman" w:hAnsi="Times New Roman" w:cs="Times New Roman"/>
        <w:i/>
        <w:iCs/>
        <w:sz w:val="14"/>
        <w:szCs w:val="14"/>
      </w:rPr>
      <w:t>6</w:t>
    </w:r>
    <w:r>
      <w:rPr>
        <w:rFonts w:ascii="Times New Roman" w:hAnsi="Times New Roman" w:cs="Times New Roman"/>
        <w:i/>
        <w:iCs/>
        <w:sz w:val="14"/>
        <w:szCs w:val="14"/>
      </w:rPr>
      <w:t xml:space="preserve"> der Satzung des Vereins Freunde einer deutsch-italienischen Schule in Frankfurt/Main</w:t>
    </w:r>
  </w:p>
  <w:p w:rsidR="00B76595" w:rsidRDefault="00B76595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26" w:rsidRDefault="00382826" w:rsidP="00B76595">
    <w:pPr>
      <w:autoSpaceDE w:val="0"/>
      <w:autoSpaceDN w:val="0"/>
      <w:adjustRightInd w:val="0"/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14"/>
        <w:szCs w:val="14"/>
      </w:rPr>
      <w:t xml:space="preserve">Seite 5 </w:t>
    </w:r>
    <w:r>
      <w:rPr>
        <w:rFonts w:ascii="Times New Roman" w:hAnsi="Times New Roman" w:cs="Times New Roman"/>
        <w:i/>
        <w:iCs/>
        <w:sz w:val="14"/>
        <w:szCs w:val="14"/>
      </w:rPr>
      <w:t>von 6 der Satzung des Vereins Freunde einer deutsch-italienischen Schule in Frankfurt/Main</w:t>
    </w:r>
    <w:r>
      <w:rPr>
        <w:rFonts w:ascii="Times New Roman" w:hAnsi="Times New Roman" w:cs="Times New Roman"/>
        <w:i/>
        <w:iCs/>
        <w:sz w:val="14"/>
        <w:szCs w:val="14"/>
      </w:rPr>
      <w:tab/>
    </w:r>
    <w:r>
      <w:rPr>
        <w:rFonts w:ascii="Times New Roman" w:hAnsi="Times New Roman" w:cs="Times New Roman"/>
        <w:b/>
        <w:bCs/>
        <w:i/>
        <w:iCs/>
        <w:sz w:val="14"/>
        <w:szCs w:val="14"/>
      </w:rPr>
      <w:tab/>
      <w:t xml:space="preserve">     Seite 6 </w:t>
    </w:r>
    <w:r>
      <w:rPr>
        <w:rFonts w:ascii="Times New Roman" w:hAnsi="Times New Roman" w:cs="Times New Roman"/>
        <w:i/>
        <w:iCs/>
        <w:sz w:val="14"/>
        <w:szCs w:val="14"/>
      </w:rPr>
      <w:t>von 6 der Satzung des Vereins Freunde einer deutsch-italienischen Schule in Frankfurt/Main</w:t>
    </w:r>
  </w:p>
  <w:p w:rsidR="00382826" w:rsidRDefault="003828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B0" w:rsidRDefault="00E729B0" w:rsidP="007C3D64">
      <w:pPr>
        <w:spacing w:after="0" w:line="240" w:lineRule="auto"/>
      </w:pPr>
      <w:r>
        <w:separator/>
      </w:r>
    </w:p>
  </w:footnote>
  <w:footnote w:type="continuationSeparator" w:id="0">
    <w:p w:rsidR="00E729B0" w:rsidRDefault="00E729B0" w:rsidP="007C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26" w:rsidRDefault="003828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C0" w:rsidRDefault="00D026C0" w:rsidP="00D026C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3C" w:rsidRDefault="00260238" w:rsidP="00260238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6CFC3F3" wp14:editId="0B9D0534">
          <wp:extent cx="1306284" cy="864000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284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64"/>
    <w:rsid w:val="001D22B8"/>
    <w:rsid w:val="00233D67"/>
    <w:rsid w:val="00260238"/>
    <w:rsid w:val="00267743"/>
    <w:rsid w:val="002D747F"/>
    <w:rsid w:val="0031513C"/>
    <w:rsid w:val="00356B3F"/>
    <w:rsid w:val="00382826"/>
    <w:rsid w:val="003948CD"/>
    <w:rsid w:val="003E4E5A"/>
    <w:rsid w:val="00440989"/>
    <w:rsid w:val="005100B2"/>
    <w:rsid w:val="00593F54"/>
    <w:rsid w:val="00602D51"/>
    <w:rsid w:val="006428B7"/>
    <w:rsid w:val="006B29A0"/>
    <w:rsid w:val="006E74C1"/>
    <w:rsid w:val="007C3D64"/>
    <w:rsid w:val="0086177A"/>
    <w:rsid w:val="009C413B"/>
    <w:rsid w:val="00B463D5"/>
    <w:rsid w:val="00B76595"/>
    <w:rsid w:val="00C73EA7"/>
    <w:rsid w:val="00D026C0"/>
    <w:rsid w:val="00D47C0B"/>
    <w:rsid w:val="00DF111F"/>
    <w:rsid w:val="00E729B0"/>
    <w:rsid w:val="00E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B85642B-01D5-4074-B255-B05433D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D64"/>
  </w:style>
  <w:style w:type="paragraph" w:styleId="Fuzeile">
    <w:name w:val="footer"/>
    <w:basedOn w:val="Standard"/>
    <w:link w:val="FuzeileZchn"/>
    <w:uiPriority w:val="99"/>
    <w:unhideWhenUsed/>
    <w:rsid w:val="007C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D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3BD5-E629-4FC0-8C71-014A2F53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Schwerdtner</dc:creator>
  <cp:lastModifiedBy>Rosetta Anna Reina</cp:lastModifiedBy>
  <cp:revision>2</cp:revision>
  <dcterms:created xsi:type="dcterms:W3CDTF">2014-03-31T20:33:00Z</dcterms:created>
  <dcterms:modified xsi:type="dcterms:W3CDTF">2014-03-31T20:33:00Z</dcterms:modified>
</cp:coreProperties>
</file>